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A2E052" w14:textId="1D5D7BDA" w:rsidR="00C1203D" w:rsidRPr="008E179A" w:rsidRDefault="00C1203D" w:rsidP="00C1203D">
      <w:pPr>
        <w:spacing w:line="265" w:lineRule="auto"/>
        <w:jc w:val="both"/>
        <w:rPr>
          <w:rFonts w:ascii="Arial" w:eastAsia="Arial" w:hAnsi="Arial" w:cs="Arial"/>
        </w:rPr>
      </w:pPr>
      <w:r w:rsidRPr="008E179A">
        <w:rPr>
          <w:rFonts w:ascii="Arial" w:eastAsia="Arial" w:hAnsi="Arial" w:cs="Arial"/>
        </w:rPr>
        <w:t xml:space="preserve">CONTRATISTA: </w:t>
      </w:r>
      <w:r w:rsidR="003223BF">
        <w:rPr>
          <w:rFonts w:ascii="Arial" w:eastAsia="Arial" w:hAnsi="Arial" w:cs="Arial"/>
          <w:color w:val="000000"/>
          <w:sz w:val="24"/>
          <w:szCs w:val="24"/>
        </w:rPr>
        <w:t>ALEXANDER FERNANDO LOPEZ ANDRADE</w:t>
      </w:r>
    </w:p>
    <w:p w14:paraId="608450FA" w14:textId="77777777" w:rsidR="00C1203D" w:rsidRPr="008E179A" w:rsidRDefault="00C1203D" w:rsidP="00C1203D">
      <w:pPr>
        <w:spacing w:line="265" w:lineRule="auto"/>
        <w:jc w:val="both"/>
        <w:rPr>
          <w:rFonts w:ascii="Arial" w:eastAsia="Arial" w:hAnsi="Arial" w:cs="Arial"/>
        </w:rPr>
      </w:pPr>
      <w:r w:rsidRPr="008E179A">
        <w:rPr>
          <w:rFonts w:ascii="Arial" w:eastAsia="Arial" w:hAnsi="Arial" w:cs="Arial"/>
        </w:rPr>
        <w:t>DEPENDENCIA: SUBSECRETARÍA DE FOMENTO</w:t>
      </w:r>
    </w:p>
    <w:p w14:paraId="4F236096" w14:textId="67062790" w:rsidR="00C1203D" w:rsidRPr="008E179A" w:rsidRDefault="00C1203D" w:rsidP="00C1203D">
      <w:pPr>
        <w:spacing w:line="265" w:lineRule="auto"/>
        <w:jc w:val="both"/>
        <w:rPr>
          <w:rFonts w:ascii="Arial" w:eastAsia="Arial" w:hAnsi="Arial" w:cs="Arial"/>
        </w:rPr>
      </w:pPr>
      <w:r w:rsidRPr="008E179A">
        <w:rPr>
          <w:rFonts w:ascii="Arial" w:eastAsia="Arial" w:hAnsi="Arial" w:cs="Arial"/>
        </w:rPr>
        <w:t xml:space="preserve">SUPERVISOR: </w:t>
      </w:r>
      <w:r w:rsidR="007F00EF" w:rsidRPr="008E179A">
        <w:rPr>
          <w:rFonts w:ascii="Arial" w:eastAsia="Arial" w:hAnsi="Arial" w:cs="Arial"/>
        </w:rPr>
        <w:t>TOMAS GUTIERREZ MAÑOSCA</w:t>
      </w:r>
    </w:p>
    <w:p w14:paraId="1B3D30AA" w14:textId="77777777" w:rsidR="001E41F6" w:rsidRDefault="001E41F6" w:rsidP="00C1203D">
      <w:pPr>
        <w:pBdr>
          <w:top w:val="nil"/>
          <w:left w:val="nil"/>
          <w:bottom w:val="nil"/>
          <w:right w:val="nil"/>
          <w:between w:val="nil"/>
        </w:pBdr>
        <w:spacing w:before="69"/>
        <w:ind w:right="2733"/>
        <w:rPr>
          <w:color w:val="000000"/>
        </w:rPr>
      </w:pPr>
    </w:p>
    <w:p w14:paraId="158098E4" w14:textId="77777777" w:rsidR="001E41F6" w:rsidRDefault="003712DB">
      <w:pPr>
        <w:pBdr>
          <w:top w:val="nil"/>
          <w:left w:val="nil"/>
          <w:bottom w:val="nil"/>
          <w:right w:val="nil"/>
          <w:between w:val="nil"/>
        </w:pBdr>
        <w:spacing w:before="1"/>
        <w:ind w:left="110"/>
        <w:rPr>
          <w:color w:val="000000"/>
        </w:rPr>
      </w:pPr>
      <w:r>
        <w:rPr>
          <w:color w:val="000000"/>
        </w:rPr>
        <w:t>Por medio del presente entrego informe de Gestión de las actividades realizadas en la S</w:t>
      </w:r>
      <w:r w:rsidR="00BA45D1">
        <w:rPr>
          <w:color w:val="000000"/>
        </w:rPr>
        <w:t>DR</w:t>
      </w:r>
    </w:p>
    <w:p w14:paraId="01761FF9" w14:textId="4E47B9B3" w:rsidR="001E41F6" w:rsidRDefault="003712DB">
      <w:pPr>
        <w:pBdr>
          <w:top w:val="nil"/>
          <w:left w:val="nil"/>
          <w:bottom w:val="nil"/>
          <w:right w:val="nil"/>
          <w:between w:val="nil"/>
        </w:pBdr>
        <w:spacing w:before="28" w:line="264" w:lineRule="auto"/>
        <w:ind w:left="110"/>
        <w:rPr>
          <w:color w:val="000000"/>
        </w:rPr>
      </w:pPr>
      <w:r>
        <w:rPr>
          <w:color w:val="000000"/>
        </w:rPr>
        <w:t>– DEPENDENCIA SUBSECRETARIA DE FOMENTO, como parte de la ejecución del contrato: No.4162.010.26.1.</w:t>
      </w:r>
      <w:r w:rsidR="008E179A">
        <w:rPr>
          <w:color w:val="000000"/>
        </w:rPr>
        <w:t>0</w:t>
      </w:r>
      <w:r w:rsidR="003223BF">
        <w:rPr>
          <w:color w:val="000000"/>
        </w:rPr>
        <w:t>976</w:t>
      </w:r>
      <w:r>
        <w:rPr>
          <w:color w:val="000000"/>
        </w:rPr>
        <w:t>-202</w:t>
      </w:r>
      <w:r w:rsidR="008E179A">
        <w:rPr>
          <w:color w:val="000000"/>
        </w:rPr>
        <w:t>5</w:t>
      </w:r>
      <w:bookmarkStart w:id="0" w:name="_GoBack"/>
      <w:bookmarkEnd w:id="0"/>
    </w:p>
    <w:p w14:paraId="2BB54F54" w14:textId="11407AEF" w:rsidR="001E41F6" w:rsidRDefault="001E41F6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</w:rPr>
      </w:pPr>
    </w:p>
    <w:p w14:paraId="71B8D0D4" w14:textId="77777777" w:rsidR="008E179A" w:rsidRDefault="008E179A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</w:rPr>
      </w:pPr>
    </w:p>
    <w:p w14:paraId="65B10203" w14:textId="77777777" w:rsidR="001E41F6" w:rsidRDefault="003712DB" w:rsidP="00C1203D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1"/>
          <w:szCs w:val="21"/>
        </w:rPr>
      </w:pPr>
      <w:r>
        <w:rPr>
          <w:color w:val="000000"/>
        </w:rPr>
        <w:t xml:space="preserve">Cuota </w:t>
      </w:r>
      <w:r w:rsidR="00E14357">
        <w:rPr>
          <w:color w:val="000000"/>
        </w:rPr>
        <w:t>UNO</w:t>
      </w:r>
      <w:r>
        <w:rPr>
          <w:color w:val="000000"/>
        </w:rPr>
        <w:t>:</w:t>
      </w:r>
    </w:p>
    <w:p w14:paraId="6E3BA929" w14:textId="7EB3BD81" w:rsidR="00BF424A" w:rsidRDefault="00BF424A" w:rsidP="007F00E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64"/>
        <w:jc w:val="both"/>
        <w:rPr>
          <w:rFonts w:ascii="Arial" w:hAnsi="Arial" w:cs="Arial"/>
          <w:color w:val="000000"/>
          <w:sz w:val="24"/>
          <w:szCs w:val="24"/>
        </w:rPr>
      </w:pPr>
    </w:p>
    <w:p w14:paraId="74763416" w14:textId="77777777" w:rsidR="003223BF" w:rsidRPr="00332C2E" w:rsidRDefault="003223BF" w:rsidP="003223BF">
      <w:pPr>
        <w:pBdr>
          <w:top w:val="nil"/>
          <w:left w:val="nil"/>
          <w:bottom w:val="nil"/>
          <w:right w:val="nil"/>
          <w:between w:val="nil"/>
        </w:pBdr>
        <w:tabs>
          <w:tab w:val="left" w:pos="465"/>
        </w:tabs>
        <w:spacing w:before="10"/>
        <w:ind w:right="191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332C2E">
        <w:rPr>
          <w:rFonts w:ascii="Arial" w:eastAsia="Arial" w:hAnsi="Arial" w:cs="Arial"/>
          <w:sz w:val="24"/>
          <w:szCs w:val="24"/>
        </w:rPr>
        <w:t xml:space="preserve">1. </w:t>
      </w:r>
      <w:r w:rsidRPr="00332C2E">
        <w:rPr>
          <w:rFonts w:ascii="Arial" w:hAnsi="Arial" w:cs="Arial"/>
          <w:sz w:val="24"/>
          <w:szCs w:val="24"/>
        </w:rPr>
        <w:t>Diseñar los planes y acciones de intervención relacionados con las estrategias del proyecto y el desarrollo técnico de las actividades del mismo.</w:t>
      </w:r>
    </w:p>
    <w:p w14:paraId="75B93583" w14:textId="24C48EA5" w:rsidR="003223BF" w:rsidRPr="006D0D7A" w:rsidRDefault="003223BF" w:rsidP="003223BF">
      <w:pPr>
        <w:pStyle w:val="Prrafodelista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480"/>
        </w:tabs>
        <w:suppressAutoHyphens/>
        <w:ind w:right="192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332C2E">
        <w:rPr>
          <w:rFonts w:ascii="Arial" w:eastAsia="ArialMT" w:hAnsi="Arial" w:cs="Arial"/>
          <w:sz w:val="24"/>
          <w:szCs w:val="24"/>
        </w:rPr>
        <w:t xml:space="preserve">   </w:t>
      </w:r>
      <w:r>
        <w:rPr>
          <w:rFonts w:ascii="Arial" w:eastAsia="Arial" w:hAnsi="Arial" w:cs="Arial"/>
          <w:color w:val="000000"/>
          <w:sz w:val="24"/>
          <w:szCs w:val="24"/>
        </w:rPr>
        <w:t>Apoyé</w:t>
      </w:r>
      <w:r w:rsidRPr="006D0D7A">
        <w:rPr>
          <w:rFonts w:ascii="Arial" w:eastAsia="Arial" w:hAnsi="Arial" w:cs="Arial"/>
          <w:color w:val="000000"/>
          <w:sz w:val="24"/>
          <w:szCs w:val="24"/>
        </w:rPr>
        <w:t xml:space="preserve"> en la construcción de la propuesta del plan de área y socializó la sesión de clase 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Pr="006D0D7A">
        <w:rPr>
          <w:rFonts w:ascii="Arial" w:eastAsia="Arial" w:hAnsi="Arial" w:cs="Arial"/>
          <w:color w:val="000000"/>
          <w:sz w:val="24"/>
          <w:szCs w:val="24"/>
        </w:rPr>
        <w:t xml:space="preserve">los monitores del programa </w:t>
      </w:r>
      <w:r>
        <w:rPr>
          <w:rFonts w:ascii="Arial" w:eastAsia="Arial" w:hAnsi="Arial" w:cs="Arial"/>
          <w:color w:val="000000"/>
          <w:sz w:val="24"/>
          <w:szCs w:val="24"/>
        </w:rPr>
        <w:t>D</w:t>
      </w:r>
      <w:r w:rsidRPr="006D0D7A">
        <w:rPr>
          <w:rFonts w:ascii="Arial" w:eastAsia="Arial" w:hAnsi="Arial" w:cs="Arial"/>
          <w:color w:val="000000"/>
          <w:sz w:val="24"/>
          <w:szCs w:val="24"/>
        </w:rPr>
        <w:t xml:space="preserve">eporte 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 w:rsidRPr="006D0D7A">
        <w:rPr>
          <w:rFonts w:ascii="Arial" w:eastAsia="Arial" w:hAnsi="Arial" w:cs="Arial"/>
          <w:color w:val="000000"/>
          <w:sz w:val="24"/>
          <w:szCs w:val="24"/>
        </w:rPr>
        <w:t xml:space="preserve">scolar </w:t>
      </w:r>
      <w:r>
        <w:rPr>
          <w:rFonts w:ascii="Arial" w:eastAsia="Arial" w:hAnsi="Arial" w:cs="Arial"/>
          <w:color w:val="000000"/>
          <w:sz w:val="24"/>
          <w:szCs w:val="24"/>
        </w:rPr>
        <w:t>y U</w:t>
      </w:r>
      <w:r w:rsidRPr="006D0D7A">
        <w:rPr>
          <w:rFonts w:ascii="Arial" w:eastAsia="Arial" w:hAnsi="Arial" w:cs="Arial"/>
          <w:color w:val="000000"/>
          <w:sz w:val="24"/>
          <w:szCs w:val="24"/>
        </w:rPr>
        <w:t>niversitario, según los lineamientos de la guía técnica para la vigencia 2025.</w:t>
      </w:r>
    </w:p>
    <w:p w14:paraId="5D46D6CD" w14:textId="77777777" w:rsidR="003223BF" w:rsidRPr="00332C2E" w:rsidRDefault="003223BF" w:rsidP="003223BF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80"/>
        </w:tabs>
        <w:ind w:right="192"/>
        <w:jc w:val="both"/>
        <w:rPr>
          <w:rFonts w:ascii="Arial" w:eastAsia="Arial" w:hAnsi="Arial" w:cs="Arial"/>
          <w:sz w:val="24"/>
          <w:szCs w:val="24"/>
        </w:rPr>
      </w:pPr>
    </w:p>
    <w:p w14:paraId="01AB6C30" w14:textId="77777777" w:rsidR="003223BF" w:rsidRPr="00332C2E" w:rsidRDefault="003223BF" w:rsidP="003223BF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</w:tabs>
        <w:ind w:right="192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332C2E">
        <w:rPr>
          <w:rFonts w:ascii="Arial" w:eastAsia="Arial" w:hAnsi="Arial" w:cs="Arial"/>
          <w:sz w:val="24"/>
          <w:szCs w:val="24"/>
        </w:rPr>
        <w:t xml:space="preserve">2. </w:t>
      </w:r>
      <w:r w:rsidRPr="00332C2E">
        <w:rPr>
          <w:rFonts w:ascii="Arial" w:hAnsi="Arial" w:cs="Arial"/>
          <w:sz w:val="24"/>
          <w:szCs w:val="24"/>
        </w:rPr>
        <w:t>Elaborar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</w:t>
      </w:r>
      <w:r w:rsidRPr="00332C2E">
        <w:rPr>
          <w:rFonts w:ascii="Arial" w:eastAsia="Arial" w:hAnsi="Arial" w:cs="Arial"/>
          <w:sz w:val="24"/>
          <w:szCs w:val="24"/>
        </w:rPr>
        <w:t>.</w:t>
      </w:r>
    </w:p>
    <w:p w14:paraId="28622EA0" w14:textId="44B8ABD0" w:rsidR="003223BF" w:rsidRPr="00332C2E" w:rsidRDefault="003223BF" w:rsidP="003223BF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72"/>
        </w:tabs>
        <w:suppressAutoHyphens/>
        <w:spacing w:before="1"/>
        <w:ind w:right="194"/>
        <w:jc w:val="both"/>
        <w:rPr>
          <w:rFonts w:ascii="Arial" w:eastAsia="ArialMT" w:hAnsi="Arial" w:cs="Arial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No</w:t>
      </w:r>
      <w:r w:rsidRPr="00332C2E">
        <w:rPr>
          <w:rFonts w:ascii="Arial" w:eastAsia="Arial" w:hAnsi="Arial" w:cs="Arial"/>
          <w:color w:val="000000"/>
          <w:sz w:val="24"/>
          <w:szCs w:val="24"/>
        </w:rPr>
        <w:t xml:space="preserve"> reali</w:t>
      </w:r>
      <w:r>
        <w:rPr>
          <w:rFonts w:ascii="Arial" w:eastAsia="Arial" w:hAnsi="Arial" w:cs="Arial"/>
          <w:color w:val="000000"/>
          <w:sz w:val="24"/>
          <w:szCs w:val="24"/>
        </w:rPr>
        <w:t>cé</w:t>
      </w:r>
      <w:r w:rsidRPr="00332C2E">
        <w:rPr>
          <w:rFonts w:ascii="Arial" w:eastAsia="Arial" w:hAnsi="Arial" w:cs="Arial"/>
          <w:color w:val="000000"/>
          <w:sz w:val="24"/>
          <w:szCs w:val="24"/>
        </w:rPr>
        <w:t xml:space="preserve"> actividades en este periodo.</w:t>
      </w:r>
    </w:p>
    <w:p w14:paraId="59A38B04" w14:textId="77777777" w:rsidR="003223BF" w:rsidRPr="00332C2E" w:rsidRDefault="003223BF" w:rsidP="003223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72"/>
        </w:tabs>
        <w:spacing w:before="1"/>
        <w:ind w:right="194"/>
        <w:jc w:val="both"/>
        <w:rPr>
          <w:rFonts w:ascii="Arial" w:eastAsia="ArialMT" w:hAnsi="Arial" w:cs="Arial"/>
          <w:sz w:val="24"/>
          <w:szCs w:val="24"/>
        </w:rPr>
      </w:pPr>
    </w:p>
    <w:p w14:paraId="7218EF98" w14:textId="77777777" w:rsidR="003223BF" w:rsidRPr="00332C2E" w:rsidRDefault="003223BF" w:rsidP="003223B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4"/>
          <w:szCs w:val="24"/>
        </w:rPr>
      </w:pPr>
      <w:r w:rsidRPr="00332C2E">
        <w:rPr>
          <w:rFonts w:ascii="Arial" w:eastAsia="Arial" w:hAnsi="Arial" w:cs="Arial"/>
          <w:sz w:val="24"/>
          <w:szCs w:val="24"/>
        </w:rPr>
        <w:t xml:space="preserve">3. </w:t>
      </w:r>
      <w:r w:rsidRPr="00332C2E">
        <w:rPr>
          <w:rFonts w:ascii="Arial" w:hAnsi="Arial" w:cs="Arial"/>
          <w:sz w:val="24"/>
          <w:szCs w:val="24"/>
        </w:rPr>
        <w:t>Participar de las actividades de carácter misional de la secretaría de Deporte y Recreación, tendientes a enriquecer la ejecución del programa</w:t>
      </w:r>
      <w:r w:rsidRPr="00332C2E">
        <w:rPr>
          <w:rFonts w:ascii="Arial" w:eastAsia="Arial" w:hAnsi="Arial" w:cs="Arial"/>
          <w:sz w:val="24"/>
          <w:szCs w:val="24"/>
        </w:rPr>
        <w:t>.</w:t>
      </w:r>
    </w:p>
    <w:p w14:paraId="41AC7D93" w14:textId="5C33C284" w:rsidR="003223BF" w:rsidRPr="006D0D7A" w:rsidRDefault="003223BF" w:rsidP="003223BF">
      <w:pPr>
        <w:widowControl/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uppressAutoHyphens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P</w:t>
      </w:r>
      <w:r w:rsidRPr="006D0D7A">
        <w:rPr>
          <w:rFonts w:ascii="Arial" w:eastAsia="Arial" w:hAnsi="Arial" w:cs="Arial"/>
          <w:color w:val="000000"/>
          <w:sz w:val="24"/>
          <w:szCs w:val="24"/>
        </w:rPr>
        <w:t>lanifi</w:t>
      </w:r>
      <w:r>
        <w:rPr>
          <w:rFonts w:ascii="Arial" w:eastAsia="Arial" w:hAnsi="Arial" w:cs="Arial"/>
          <w:color w:val="000000"/>
          <w:sz w:val="24"/>
          <w:szCs w:val="24"/>
        </w:rPr>
        <w:t>qué</w:t>
      </w:r>
      <w:r w:rsidRPr="006D0D7A">
        <w:rPr>
          <w:rFonts w:ascii="Arial" w:eastAsia="Arial" w:hAnsi="Arial" w:cs="Arial"/>
          <w:color w:val="000000"/>
          <w:sz w:val="24"/>
          <w:szCs w:val="24"/>
        </w:rPr>
        <w:t xml:space="preserve"> el cronograma de informe mensual, desarrollando y ejecutando según las líneas de acción requeridas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enfocadas en las estrategias de </w:t>
      </w:r>
      <w:r w:rsidRPr="006D0D7A">
        <w:rPr>
          <w:rFonts w:ascii="Arial" w:eastAsia="Arial" w:hAnsi="Arial" w:cs="Arial"/>
          <w:color w:val="000000"/>
          <w:sz w:val="24"/>
          <w:szCs w:val="24"/>
        </w:rPr>
        <w:t xml:space="preserve">juegos </w:t>
      </w:r>
      <w:proofErr w:type="spellStart"/>
      <w:r w:rsidRPr="006D0D7A">
        <w:rPr>
          <w:rFonts w:ascii="Arial" w:eastAsia="Arial" w:hAnsi="Arial" w:cs="Arial"/>
          <w:color w:val="000000"/>
          <w:sz w:val="24"/>
          <w:szCs w:val="24"/>
        </w:rPr>
        <w:t>interescolares</w:t>
      </w:r>
      <w:proofErr w:type="spellEnd"/>
      <w:r w:rsidRPr="006D0D7A">
        <w:rPr>
          <w:rFonts w:ascii="Arial" w:eastAsia="Arial" w:hAnsi="Arial" w:cs="Arial"/>
          <w:color w:val="000000"/>
          <w:sz w:val="24"/>
          <w:szCs w:val="24"/>
        </w:rPr>
        <w:t>, juegos Intercolegiados y juegos universitarios.</w:t>
      </w:r>
    </w:p>
    <w:p w14:paraId="115A44DA" w14:textId="77777777" w:rsidR="003223BF" w:rsidRPr="00332C2E" w:rsidRDefault="003223BF" w:rsidP="003223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720"/>
        <w:jc w:val="both"/>
        <w:rPr>
          <w:rFonts w:ascii="Arial" w:eastAsia="Arial" w:hAnsi="Arial" w:cs="Arial"/>
          <w:sz w:val="24"/>
          <w:szCs w:val="24"/>
        </w:rPr>
      </w:pPr>
    </w:p>
    <w:p w14:paraId="4F100782" w14:textId="77777777" w:rsidR="003223BF" w:rsidRPr="00332C2E" w:rsidRDefault="003223BF" w:rsidP="003223B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332C2E">
        <w:rPr>
          <w:rFonts w:ascii="Arial" w:eastAsia="Arial" w:hAnsi="Arial" w:cs="Arial"/>
          <w:color w:val="000000"/>
          <w:sz w:val="24"/>
          <w:szCs w:val="24"/>
        </w:rPr>
        <w:t xml:space="preserve">4. </w:t>
      </w:r>
      <w:r w:rsidRPr="00332C2E">
        <w:rPr>
          <w:rFonts w:ascii="Arial" w:hAnsi="Arial" w:cs="Arial"/>
          <w:sz w:val="24"/>
          <w:szCs w:val="24"/>
        </w:rPr>
        <w:t xml:space="preserve">Diseñar y diligenciar el formato de parrilla de los monitores deportivo de la </w:t>
      </w:r>
      <w:proofErr w:type="gramStart"/>
      <w:r w:rsidRPr="00332C2E">
        <w:rPr>
          <w:rFonts w:ascii="Arial" w:hAnsi="Arial" w:cs="Arial"/>
          <w:sz w:val="24"/>
          <w:szCs w:val="24"/>
        </w:rPr>
        <w:t>Secretaria</w:t>
      </w:r>
      <w:proofErr w:type="gramEnd"/>
      <w:r w:rsidRPr="00332C2E">
        <w:rPr>
          <w:rFonts w:ascii="Arial" w:hAnsi="Arial" w:cs="Arial"/>
          <w:sz w:val="24"/>
          <w:szCs w:val="24"/>
        </w:rPr>
        <w:t xml:space="preserve"> del Deporte y la Recreación.</w:t>
      </w:r>
    </w:p>
    <w:p w14:paraId="507A0748" w14:textId="67B7093E" w:rsidR="003223BF" w:rsidRDefault="003223BF" w:rsidP="003223BF">
      <w:pPr>
        <w:pStyle w:val="Prrafode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64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Consolidé</w:t>
      </w:r>
      <w:r w:rsidRPr="003223BF">
        <w:rPr>
          <w:rFonts w:ascii="Arial" w:eastAsia="Arial" w:hAnsi="Arial" w:cs="Arial"/>
          <w:color w:val="000000"/>
          <w:sz w:val="24"/>
          <w:szCs w:val="24"/>
        </w:rPr>
        <w:t xml:space="preserve"> y verifi</w:t>
      </w:r>
      <w:r>
        <w:rPr>
          <w:rFonts w:ascii="Arial" w:eastAsia="Arial" w:hAnsi="Arial" w:cs="Arial"/>
          <w:color w:val="000000"/>
          <w:sz w:val="24"/>
          <w:szCs w:val="24"/>
        </w:rPr>
        <w:t>qué</w:t>
      </w:r>
      <w:r w:rsidRPr="003223BF">
        <w:rPr>
          <w:rFonts w:ascii="Arial" w:eastAsia="Arial" w:hAnsi="Arial" w:cs="Arial"/>
          <w:color w:val="000000"/>
          <w:sz w:val="24"/>
          <w:szCs w:val="24"/>
        </w:rPr>
        <w:t xml:space="preserve"> la parrilla de los monitores deportivos para los puntos de atención a intervenir en las Instituciones Educativas oficiales priorizadas por la secretaria de Educación y ejecutadas por la secretaria de Deporte y la recreación, con el acompañamiento de monitores en la clase de educación física para la básica primaria.</w:t>
      </w:r>
    </w:p>
    <w:p w14:paraId="460A4734" w14:textId="135A810B" w:rsidR="003223BF" w:rsidRDefault="003223BF" w:rsidP="003223BF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 w:right="64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12152CBC" w14:textId="5161E271" w:rsidR="003223BF" w:rsidRDefault="003223BF" w:rsidP="003223BF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 w:right="64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3338E118" w14:textId="2820199B" w:rsidR="003223BF" w:rsidRDefault="003223BF" w:rsidP="003223BF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 w:right="64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72831883" w14:textId="2A504530" w:rsidR="003223BF" w:rsidRDefault="003223BF" w:rsidP="003223BF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 w:right="64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647B15FB" w14:textId="61072C54" w:rsidR="003223BF" w:rsidRDefault="003223BF" w:rsidP="003223BF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 w:right="64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6B3C6CCD" w14:textId="0826EFF5" w:rsidR="003223BF" w:rsidRDefault="003223BF" w:rsidP="003223BF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 w:right="64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58D04AAA" w14:textId="49CD5298" w:rsidR="003223BF" w:rsidRDefault="003223BF" w:rsidP="003223BF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 w:right="64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64E66E34" w14:textId="771EAAB0" w:rsidR="003223BF" w:rsidRDefault="003223BF" w:rsidP="003223BF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 w:right="64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6E870E0E" w14:textId="77777777" w:rsidR="003223BF" w:rsidRPr="003223BF" w:rsidRDefault="003223BF" w:rsidP="003223BF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 w:right="64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136DA48E" w14:textId="77777777" w:rsidR="003223BF" w:rsidRPr="00332C2E" w:rsidRDefault="003223BF" w:rsidP="003223B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332C2E">
        <w:rPr>
          <w:rFonts w:ascii="Arial" w:eastAsia="Arial" w:hAnsi="Arial" w:cs="Arial"/>
          <w:color w:val="000000"/>
          <w:sz w:val="24"/>
          <w:szCs w:val="24"/>
        </w:rPr>
        <w:lastRenderedPageBreak/>
        <w:t xml:space="preserve">5. </w:t>
      </w:r>
      <w:r w:rsidRPr="00332C2E">
        <w:rPr>
          <w:rFonts w:ascii="Arial" w:hAnsi="Arial" w:cs="Arial"/>
          <w:sz w:val="24"/>
          <w:szCs w:val="24"/>
        </w:rPr>
        <w:t>Las demás relacionadas con el desarrollo del objeto contractual.</w:t>
      </w:r>
    </w:p>
    <w:p w14:paraId="704EA430" w14:textId="549DBC09" w:rsidR="003223BF" w:rsidRDefault="003223BF" w:rsidP="003223BF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uppressAutoHyphens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No realicé</w:t>
      </w:r>
      <w:r w:rsidRPr="00332C2E">
        <w:rPr>
          <w:rFonts w:ascii="Arial" w:eastAsia="Arial" w:hAnsi="Arial" w:cs="Arial"/>
          <w:color w:val="000000"/>
          <w:sz w:val="24"/>
          <w:szCs w:val="24"/>
        </w:rPr>
        <w:t xml:space="preserve"> actividades en este</w:t>
      </w:r>
      <w:r w:rsidRPr="00D37608">
        <w:rPr>
          <w:rFonts w:ascii="Arial" w:eastAsia="Arial" w:hAnsi="Arial" w:cs="Arial"/>
          <w:color w:val="000000"/>
          <w:sz w:val="24"/>
          <w:szCs w:val="24"/>
        </w:rPr>
        <w:t xml:space="preserve"> periodo.</w:t>
      </w:r>
    </w:p>
    <w:p w14:paraId="55FDEF48" w14:textId="77777777" w:rsidR="003223BF" w:rsidRDefault="003223BF" w:rsidP="003223B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64"/>
        <w:jc w:val="both"/>
        <w:rPr>
          <w:rFonts w:ascii="Arial" w:hAnsi="Arial" w:cs="Arial"/>
          <w:color w:val="000000"/>
          <w:sz w:val="24"/>
          <w:szCs w:val="24"/>
        </w:rPr>
      </w:pPr>
    </w:p>
    <w:p w14:paraId="114F0FD5" w14:textId="46032AE3" w:rsidR="00BF424A" w:rsidRPr="008F301C" w:rsidRDefault="00BF424A" w:rsidP="00BF424A">
      <w:pPr>
        <w:spacing w:line="271" w:lineRule="auto"/>
        <w:rPr>
          <w:rFonts w:ascii="Arial" w:eastAsia="Arial" w:hAnsi="Arial" w:cs="Arial"/>
          <w:sz w:val="24"/>
          <w:szCs w:val="24"/>
        </w:rPr>
      </w:pPr>
      <w:r w:rsidRPr="008F301C">
        <w:rPr>
          <w:rFonts w:ascii="Arial" w:eastAsia="Arial" w:hAnsi="Arial" w:cs="Arial"/>
          <w:sz w:val="24"/>
          <w:szCs w:val="24"/>
        </w:rPr>
        <w:t>MEDIO DE VERIFICACION</w:t>
      </w:r>
    </w:p>
    <w:p w14:paraId="211F17A0" w14:textId="77777777" w:rsidR="00BF424A" w:rsidRPr="008F301C" w:rsidRDefault="00BF424A" w:rsidP="00BF42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sz w:val="24"/>
          <w:szCs w:val="24"/>
        </w:rPr>
      </w:pPr>
      <w:r w:rsidRPr="008F301C">
        <w:rPr>
          <w:rFonts w:ascii="Arial" w:eastAsia="Arial" w:hAnsi="Arial" w:cs="Arial"/>
          <w:sz w:val="24"/>
          <w:szCs w:val="24"/>
        </w:rPr>
        <w:t xml:space="preserve">LAS EVIDENCIAS DE LO RELACIONADO SE ENCUENTRA EN EL SIGUIENTE LINK </w:t>
      </w:r>
    </w:p>
    <w:p w14:paraId="3B30CC7E" w14:textId="35448641" w:rsidR="001E41F6" w:rsidRDefault="00CD52E6">
      <w:hyperlink r:id="rId8" w:history="1">
        <w:r w:rsidR="003223BF" w:rsidRPr="00D2725C">
          <w:rPr>
            <w:rStyle w:val="Hipervnculo"/>
            <w:rFonts w:ascii="Arial" w:eastAsia="Arial" w:hAnsi="Arial" w:cs="Arial"/>
            <w:sz w:val="24"/>
            <w:szCs w:val="24"/>
          </w:rPr>
          <w:t>https://drive.google.com/drive/folders/1EtrkGBYRUErs3Ug09K3aktPRZeF_6iKp</w:t>
        </w:r>
      </w:hyperlink>
    </w:p>
    <w:p w14:paraId="5A21C6E7" w14:textId="7F316287" w:rsidR="001E41F6" w:rsidRDefault="001E41F6"/>
    <w:p w14:paraId="5CD8708C" w14:textId="0096A60E" w:rsidR="001E41F6" w:rsidRDefault="0093798E"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0873B9D" wp14:editId="278A5B8D">
                <wp:simplePos x="0" y="0"/>
                <wp:positionH relativeFrom="page">
                  <wp:posOffset>1080770</wp:posOffset>
                </wp:positionH>
                <wp:positionV relativeFrom="paragraph">
                  <wp:posOffset>8729980</wp:posOffset>
                </wp:positionV>
                <wp:extent cx="2643505" cy="478790"/>
                <wp:effectExtent l="0" t="0" r="0" b="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43505" cy="478790"/>
                          <a:chOff x="1702" y="-625"/>
                          <a:chExt cx="4163" cy="754"/>
                        </a:xfrm>
                      </wpg:grpSpPr>
                      <pic:pic xmlns:pic="http://schemas.openxmlformats.org/drawingml/2006/picture">
                        <pic:nvPicPr>
                          <pic:cNvPr id="12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16" y="-626"/>
                            <a:ext cx="3441" cy="7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3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702" y="82"/>
                            <a:ext cx="4162" cy="0"/>
                          </a:xfrm>
                          <a:prstGeom prst="line">
                            <a:avLst/>
                          </a:prstGeom>
                          <a:noFill/>
                          <a:ln w="8833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D4C571" id="Grupo 11" o:spid="_x0000_s1026" style="position:absolute;margin-left:85.1pt;margin-top:687.4pt;width:208.15pt;height:37.7pt;z-index:251658240;mso-position-horizontal-relative:page" coordorigin="1702,-625" coordsize="4163,75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2" o:spid="_x0000_s1027" type="#_x0000_t75" style="position:absolute;left:1716;top:-626;width:3441;height:7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">
                  <v:imagedata r:id="rId10" o:title=""/>
                </v:shape>
                <v:line id="Line 13" o:spid="_x0000_s1028" style="position:absolute;visibility:visible;mso-wrap-style:square" from="1702,82" to="5864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" strokeweight=".24536mm"/>
                <w10:wrap anchorx="page"/>
              </v:group>
            </w:pict>
          </mc:Fallback>
        </mc:AlternateContent>
      </w:r>
    </w:p>
    <w:p w14:paraId="76628286" w14:textId="65653FC8" w:rsidR="001E41F6" w:rsidRDefault="001E41F6"/>
    <w:p w14:paraId="3C363C73" w14:textId="71059C3A" w:rsidR="001E41F6" w:rsidRDefault="001E41F6"/>
    <w:p w14:paraId="79791388" w14:textId="7AFE1776" w:rsidR="003223BF" w:rsidRDefault="003223BF"/>
    <w:p w14:paraId="7D3EC618" w14:textId="784CD15E" w:rsidR="003223BF" w:rsidRDefault="003223BF">
      <w:r>
        <w:rPr>
          <w:noProof/>
        </w:rPr>
        <w:drawing>
          <wp:anchor distT="0" distB="0" distL="114300" distR="114300" simplePos="0" relativeHeight="251662336" behindDoc="1" locked="0" layoutInCell="1" allowOverlap="1" wp14:anchorId="3F95BE16" wp14:editId="1CE3FDC2">
            <wp:simplePos x="0" y="0"/>
            <wp:positionH relativeFrom="column">
              <wp:posOffset>1819275</wp:posOffset>
            </wp:positionH>
            <wp:positionV relativeFrom="paragraph">
              <wp:posOffset>79375</wp:posOffset>
            </wp:positionV>
            <wp:extent cx="2102621" cy="723900"/>
            <wp:effectExtent l="0" t="0" r="0" b="0"/>
            <wp:wrapNone/>
            <wp:docPr id="88164510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2621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E058B2" w14:textId="55B77151" w:rsidR="003223BF" w:rsidRDefault="003223BF"/>
    <w:p w14:paraId="7983034B" w14:textId="32225067" w:rsidR="003223BF" w:rsidRDefault="003223BF"/>
    <w:p w14:paraId="69735881" w14:textId="77777777" w:rsidR="003223BF" w:rsidRDefault="003223BF"/>
    <w:p w14:paraId="07B9E5AB" w14:textId="5D9DEFEB" w:rsidR="001E41F6" w:rsidRDefault="00805795">
      <w:pPr>
        <w:jc w:val="center"/>
      </w:pPr>
      <w:r>
        <w:rPr>
          <w:rFonts w:ascii="Arial" w:eastAsia="Arial" w:hAnsi="Arial" w:cs="Arial"/>
          <w:noProof/>
          <w:color w:val="000000"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4134AAE3" wp14:editId="29DC2D0E">
            <wp:simplePos x="0" y="0"/>
            <wp:positionH relativeFrom="column">
              <wp:posOffset>1177925</wp:posOffset>
            </wp:positionH>
            <wp:positionV relativeFrom="paragraph">
              <wp:posOffset>73025</wp:posOffset>
            </wp:positionV>
            <wp:extent cx="685800" cy="381000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F7544F7" w14:textId="77777777" w:rsidR="003223BF" w:rsidRDefault="003223BF" w:rsidP="003223BF">
      <w:pPr>
        <w:jc w:val="center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ALEXANDER FERNANDO LOPEZ ANDRADE</w:t>
      </w:r>
      <w:r w:rsidRPr="0012301E"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70E36DC0" w14:textId="77777777" w:rsidR="003223BF" w:rsidRDefault="003223BF" w:rsidP="003223BF">
      <w:pPr>
        <w:jc w:val="center"/>
      </w:pPr>
      <w:r>
        <w:rPr>
          <w:rFonts w:ascii="Arial" w:eastAsia="Arial" w:hAnsi="Arial" w:cs="Arial"/>
          <w:color w:val="000000"/>
          <w:sz w:val="24"/>
          <w:szCs w:val="24"/>
        </w:rPr>
        <w:t>1.107.098.342 DE CALI</w:t>
      </w:r>
    </w:p>
    <w:p w14:paraId="5014AE06" w14:textId="5EB66039" w:rsidR="001E41F6" w:rsidRDefault="001E41F6" w:rsidP="009B6012">
      <w:pPr>
        <w:jc w:val="center"/>
      </w:pPr>
    </w:p>
    <w:sectPr w:rsidR="001E41F6">
      <w:headerReference w:type="default" r:id="rId13"/>
      <w:pgSz w:w="12110" w:h="15720"/>
      <w:pgMar w:top="900" w:right="1500" w:bottom="280" w:left="146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86951C" w14:textId="77777777" w:rsidR="00CD52E6" w:rsidRDefault="00CD52E6" w:rsidP="00C1203D">
      <w:r>
        <w:separator/>
      </w:r>
    </w:p>
  </w:endnote>
  <w:endnote w:type="continuationSeparator" w:id="0">
    <w:p w14:paraId="07321D23" w14:textId="77777777" w:rsidR="00CD52E6" w:rsidRDefault="00CD52E6" w:rsidP="00C12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07393C" w14:textId="77777777" w:rsidR="00CD52E6" w:rsidRDefault="00CD52E6" w:rsidP="00C1203D">
      <w:r>
        <w:separator/>
      </w:r>
    </w:p>
  </w:footnote>
  <w:footnote w:type="continuationSeparator" w:id="0">
    <w:p w14:paraId="418F16A3" w14:textId="77777777" w:rsidR="00CD52E6" w:rsidRDefault="00CD52E6" w:rsidP="00C120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3016F3" w14:textId="77777777" w:rsidR="00C1203D" w:rsidRPr="008E179A" w:rsidRDefault="00C1203D" w:rsidP="00C1203D">
    <w:pPr>
      <w:pBdr>
        <w:top w:val="nil"/>
        <w:left w:val="nil"/>
        <w:bottom w:val="nil"/>
        <w:right w:val="nil"/>
        <w:between w:val="nil"/>
      </w:pBdr>
      <w:spacing w:before="69"/>
      <w:ind w:left="2138" w:right="2487" w:firstLine="720"/>
      <w:jc w:val="center"/>
      <w:rPr>
        <w:color w:val="000000"/>
      </w:rPr>
    </w:pPr>
    <w:r w:rsidRPr="008E179A">
      <w:rPr>
        <w:color w:val="000000"/>
      </w:rPr>
      <w:t>INFORME DE GESTION – CUOTA 01</w:t>
    </w:r>
  </w:p>
  <w:p w14:paraId="3DED51DA" w14:textId="4AD5A4FF" w:rsidR="00C1203D" w:rsidRPr="008E179A" w:rsidRDefault="00C1203D" w:rsidP="007D2DB0">
    <w:pPr>
      <w:pBdr>
        <w:top w:val="nil"/>
        <w:left w:val="nil"/>
        <w:bottom w:val="nil"/>
        <w:right w:val="nil"/>
        <w:between w:val="nil"/>
      </w:pBdr>
      <w:spacing w:before="21" w:line="259" w:lineRule="auto"/>
      <w:ind w:left="2858" w:right="2487"/>
      <w:jc w:val="center"/>
      <w:rPr>
        <w:color w:val="000000"/>
      </w:rPr>
    </w:pPr>
    <w:r w:rsidRPr="008E179A">
      <w:rPr>
        <w:color w:val="000000"/>
      </w:rPr>
      <w:t>Contrato de Prestación de Servicios No.4162.010.26.1.</w:t>
    </w:r>
    <w:r w:rsidR="00D90554">
      <w:rPr>
        <w:color w:val="000000"/>
      </w:rPr>
      <w:t>0</w:t>
    </w:r>
    <w:r w:rsidR="003223BF">
      <w:rPr>
        <w:color w:val="000000"/>
      </w:rPr>
      <w:t>976</w:t>
    </w:r>
    <w:r w:rsidRPr="008E179A">
      <w:rPr>
        <w:color w:val="000000"/>
      </w:rPr>
      <w:t>-202</w:t>
    </w:r>
    <w:r w:rsidR="008E179A" w:rsidRPr="008E179A">
      <w:rPr>
        <w:color w:val="000000"/>
      </w:rPr>
      <w:t>5</w:t>
    </w:r>
    <w:r w:rsidRPr="008E179A">
      <w:rPr>
        <w:color w:val="000000"/>
      </w:rPr>
      <w:t>.</w:t>
    </w:r>
  </w:p>
  <w:p w14:paraId="5469EF69" w14:textId="79FEBE8C" w:rsidR="00C1203D" w:rsidRPr="008E179A" w:rsidRDefault="00C1203D" w:rsidP="00C1203D">
    <w:pPr>
      <w:pBdr>
        <w:top w:val="nil"/>
        <w:left w:val="nil"/>
        <w:bottom w:val="nil"/>
        <w:right w:val="nil"/>
        <w:between w:val="nil"/>
      </w:pBdr>
      <w:spacing w:line="233" w:lineRule="auto"/>
      <w:ind w:left="2751" w:right="2666"/>
      <w:jc w:val="center"/>
      <w:rPr>
        <w:color w:val="000000"/>
      </w:rPr>
    </w:pPr>
    <w:r w:rsidRPr="008E179A">
      <w:rPr>
        <w:color w:val="000000"/>
      </w:rPr>
      <w:t xml:space="preserve">FECHA: </w:t>
    </w:r>
    <w:r w:rsidR="002A0EFC">
      <w:t>7</w:t>
    </w:r>
    <w:r w:rsidRPr="008E179A">
      <w:t>/</w:t>
    </w:r>
    <w:r w:rsidR="008E179A" w:rsidRPr="008E179A">
      <w:t>0</w:t>
    </w:r>
    <w:r w:rsidR="002A0EFC">
      <w:t>3</w:t>
    </w:r>
    <w:r w:rsidRPr="008E179A">
      <w:rPr>
        <w:color w:val="000000"/>
      </w:rPr>
      <w:t>/202</w:t>
    </w:r>
    <w:r w:rsidR="008E179A" w:rsidRPr="008E179A">
      <w:rPr>
        <w:color w:val="000000"/>
      </w:rPr>
      <w:t>5</w:t>
    </w:r>
  </w:p>
  <w:p w14:paraId="7F127977" w14:textId="77777777" w:rsidR="00C1203D" w:rsidRDefault="00C120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D5829"/>
    <w:multiLevelType w:val="multilevel"/>
    <w:tmpl w:val="C068E59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56A5DB8"/>
    <w:multiLevelType w:val="hybridMultilevel"/>
    <w:tmpl w:val="369A2B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0B08B3"/>
    <w:multiLevelType w:val="hybridMultilevel"/>
    <w:tmpl w:val="E9B435E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2D1599"/>
    <w:multiLevelType w:val="multilevel"/>
    <w:tmpl w:val="76FE50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1F6"/>
    <w:rsid w:val="00031B9D"/>
    <w:rsid w:val="000B0D40"/>
    <w:rsid w:val="000F510F"/>
    <w:rsid w:val="00175765"/>
    <w:rsid w:val="001B22D1"/>
    <w:rsid w:val="001E41F6"/>
    <w:rsid w:val="001E707E"/>
    <w:rsid w:val="00214765"/>
    <w:rsid w:val="002A0EFC"/>
    <w:rsid w:val="002C252E"/>
    <w:rsid w:val="003223BF"/>
    <w:rsid w:val="0036651E"/>
    <w:rsid w:val="003712DB"/>
    <w:rsid w:val="00391E78"/>
    <w:rsid w:val="004A4EF0"/>
    <w:rsid w:val="005E47B8"/>
    <w:rsid w:val="005E5D92"/>
    <w:rsid w:val="00653200"/>
    <w:rsid w:val="00711D2F"/>
    <w:rsid w:val="00763891"/>
    <w:rsid w:val="00791C0D"/>
    <w:rsid w:val="007C23E6"/>
    <w:rsid w:val="007D2DB0"/>
    <w:rsid w:val="007F00EF"/>
    <w:rsid w:val="007F02E7"/>
    <w:rsid w:val="00805795"/>
    <w:rsid w:val="00820E11"/>
    <w:rsid w:val="00867438"/>
    <w:rsid w:val="008D1C49"/>
    <w:rsid w:val="008D2470"/>
    <w:rsid w:val="008E1013"/>
    <w:rsid w:val="008E179A"/>
    <w:rsid w:val="0093798E"/>
    <w:rsid w:val="00990B4D"/>
    <w:rsid w:val="009A4BB5"/>
    <w:rsid w:val="009B6012"/>
    <w:rsid w:val="009D23C4"/>
    <w:rsid w:val="009F2899"/>
    <w:rsid w:val="00A97820"/>
    <w:rsid w:val="00AA4989"/>
    <w:rsid w:val="00AC28F5"/>
    <w:rsid w:val="00B36665"/>
    <w:rsid w:val="00B473EB"/>
    <w:rsid w:val="00B55F6C"/>
    <w:rsid w:val="00B62115"/>
    <w:rsid w:val="00BA45D1"/>
    <w:rsid w:val="00BB6022"/>
    <w:rsid w:val="00BF424A"/>
    <w:rsid w:val="00C1203D"/>
    <w:rsid w:val="00C757A1"/>
    <w:rsid w:val="00C928B9"/>
    <w:rsid w:val="00C95AC9"/>
    <w:rsid w:val="00CD52E6"/>
    <w:rsid w:val="00D01864"/>
    <w:rsid w:val="00D31E12"/>
    <w:rsid w:val="00D4010F"/>
    <w:rsid w:val="00D5588D"/>
    <w:rsid w:val="00D64D5D"/>
    <w:rsid w:val="00D84FD3"/>
    <w:rsid w:val="00D90554"/>
    <w:rsid w:val="00E14357"/>
    <w:rsid w:val="00E469AC"/>
    <w:rsid w:val="00EC577A"/>
    <w:rsid w:val="00FE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F6866"/>
  <w15:docId w15:val="{3D17167C-1C71-4300-91B8-6AEAD17B7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MT" w:eastAsia="Arial MT" w:hAnsi="Arial MT" w:cs="Arial MT"/>
        <w:sz w:val="22"/>
        <w:szCs w:val="22"/>
        <w:lang w:val="es-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C1203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1203D"/>
  </w:style>
  <w:style w:type="paragraph" w:styleId="Piedepgina">
    <w:name w:val="footer"/>
    <w:basedOn w:val="Normal"/>
    <w:link w:val="PiedepginaCar"/>
    <w:uiPriority w:val="99"/>
    <w:unhideWhenUsed/>
    <w:rsid w:val="00C1203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1203D"/>
  </w:style>
  <w:style w:type="character" w:styleId="Hipervnculo">
    <w:name w:val="Hyperlink"/>
    <w:rsid w:val="00C120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52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EtrkGBYRUErs3Ug09K3aktPRZeF_6iKp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nmFBCJlrG+OTIb53122jWfQ/jg==">CgMxLjA4AHIhMUZ0b1Q4RDk5VzBNSGpBbl9uOWlUNHc2WnVRdUtFTGp1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2</Pages>
  <Words>352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Alberto VV</cp:lastModifiedBy>
  <cp:revision>40</cp:revision>
  <cp:lastPrinted>2025-02-26T18:01:00Z</cp:lastPrinted>
  <dcterms:created xsi:type="dcterms:W3CDTF">2024-03-10T15:33:00Z</dcterms:created>
  <dcterms:modified xsi:type="dcterms:W3CDTF">2025-02-26T18:01:00Z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